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A3017" w14:textId="77A9CCFE" w:rsidR="006D5B60" w:rsidRDefault="00A976D0" w:rsidP="0055268C">
      <w:pPr>
        <w:rPr>
          <w:rFonts w:ascii="Bradley Hand ITC" w:hAnsi="Bradley Hand ITC"/>
          <w:b/>
          <w:sz w:val="36"/>
          <w:szCs w:val="36"/>
        </w:rPr>
      </w:pPr>
      <w:r w:rsidRPr="00A976D0">
        <w:rPr>
          <w:rFonts w:ascii="Bradley Hand ITC" w:hAnsi="Bradley Hand ITC"/>
          <w:b/>
          <w:noProof/>
          <w:sz w:val="36"/>
          <w:szCs w:val="36"/>
          <w:lang w:eastAsia="sv-SE"/>
        </w:rPr>
        <w:drawing>
          <wp:anchor distT="0" distB="0" distL="114300" distR="114300" simplePos="0" relativeHeight="251658240" behindDoc="0" locked="0" layoutInCell="1" allowOverlap="1" wp14:anchorId="65C362F9" wp14:editId="21AAC575">
            <wp:simplePos x="0" y="0"/>
            <wp:positionH relativeFrom="margin">
              <wp:posOffset>2318385</wp:posOffset>
            </wp:positionH>
            <wp:positionV relativeFrom="paragraph">
              <wp:posOffset>95884</wp:posOffset>
            </wp:positionV>
            <wp:extent cx="1114425" cy="1104900"/>
            <wp:effectExtent l="95250" t="95250" r="85725" b="95250"/>
            <wp:wrapSquare wrapText="bothSides"/>
            <wp:docPr id="1" name="Bildobjekt 1" descr="C:\Users\Nattfari\Desktop\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tfari\Desktop\logg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81877">
                      <a:off x="0" y="0"/>
                      <a:ext cx="1114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2A27E8" w14:textId="77777777" w:rsidR="00020DB3" w:rsidRDefault="00020DB3" w:rsidP="0055268C">
      <w:pPr>
        <w:rPr>
          <w:rFonts w:ascii="Bradley Hand ITC" w:hAnsi="Bradley Hand ITC"/>
          <w:b/>
          <w:sz w:val="36"/>
          <w:szCs w:val="36"/>
        </w:rPr>
      </w:pPr>
    </w:p>
    <w:p w14:paraId="6C0C0F12" w14:textId="2F65CBA2" w:rsidR="00020DB3" w:rsidRDefault="00020DB3" w:rsidP="0055268C">
      <w:pPr>
        <w:rPr>
          <w:rFonts w:ascii="Bradley Hand ITC" w:hAnsi="Bradley Hand ITC"/>
          <w:b/>
          <w:sz w:val="36"/>
          <w:szCs w:val="36"/>
        </w:rPr>
      </w:pPr>
    </w:p>
    <w:p w14:paraId="6F41CD2E" w14:textId="77777777" w:rsidR="004D1BFE" w:rsidRDefault="004D1BFE" w:rsidP="0055268C">
      <w:pPr>
        <w:rPr>
          <w:rFonts w:ascii="Bradley Hand ITC" w:hAnsi="Bradley Hand ITC"/>
          <w:b/>
          <w:sz w:val="36"/>
          <w:szCs w:val="36"/>
        </w:rPr>
      </w:pPr>
    </w:p>
    <w:p w14:paraId="749DE21B" w14:textId="77777777" w:rsidR="000E20CB" w:rsidRPr="000E20CB" w:rsidRDefault="000E20CB" w:rsidP="000E20C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7C01D892" w14:textId="3AFE47A0" w:rsidR="00203C1C" w:rsidRDefault="000E20CB" w:rsidP="000E20CB">
      <w:pPr>
        <w:pStyle w:val="Default"/>
        <w:jc w:val="center"/>
        <w:rPr>
          <w:rFonts w:ascii="Times New Roman" w:hAnsi="Times New Roman" w:cs="Times New Roman"/>
          <w:bCs/>
          <w:color w:val="FF0000"/>
        </w:rPr>
      </w:pPr>
      <w:r w:rsidRPr="000E20CB">
        <w:rPr>
          <w:b/>
          <w:bCs/>
          <w:sz w:val="32"/>
          <w:szCs w:val="32"/>
        </w:rPr>
        <w:t xml:space="preserve">Föredragningslista till </w:t>
      </w:r>
      <w:proofErr w:type="spellStart"/>
      <w:r w:rsidRPr="000E20CB">
        <w:rPr>
          <w:b/>
          <w:bCs/>
          <w:sz w:val="32"/>
          <w:szCs w:val="32"/>
        </w:rPr>
        <w:t>Nattfari</w:t>
      </w:r>
      <w:proofErr w:type="spellEnd"/>
      <w:r w:rsidRPr="000E20CB">
        <w:rPr>
          <w:b/>
          <w:bCs/>
          <w:sz w:val="32"/>
          <w:szCs w:val="32"/>
        </w:rPr>
        <w:t xml:space="preserve"> islandshästförenings årsmöte 2023:</w:t>
      </w:r>
    </w:p>
    <w:p w14:paraId="7570AA54" w14:textId="77777777" w:rsidR="000E20CB" w:rsidRDefault="000E20CB" w:rsidP="004C6DD9">
      <w:pPr>
        <w:pStyle w:val="Default"/>
        <w:tabs>
          <w:tab w:val="left" w:pos="284"/>
        </w:tabs>
        <w:spacing w:after="120"/>
        <w:rPr>
          <w:rFonts w:ascii="Times New Roman" w:hAnsi="Times New Roman" w:cs="Times New Roman"/>
          <w:bCs/>
          <w:color w:val="auto"/>
        </w:rPr>
      </w:pPr>
    </w:p>
    <w:p w14:paraId="68DFF936" w14:textId="480EA8DB" w:rsidR="00203C1C" w:rsidRPr="004D1BFE" w:rsidRDefault="00203C1C" w:rsidP="004C6DD9">
      <w:pPr>
        <w:pStyle w:val="Default"/>
        <w:tabs>
          <w:tab w:val="left" w:pos="284"/>
        </w:tabs>
        <w:spacing w:after="120"/>
        <w:rPr>
          <w:rFonts w:ascii="Times New Roman" w:hAnsi="Times New Roman" w:cs="Times New Roman"/>
          <w:bCs/>
          <w:color w:val="auto"/>
        </w:rPr>
      </w:pPr>
      <w:r w:rsidRPr="004D1BFE">
        <w:rPr>
          <w:rFonts w:ascii="Times New Roman" w:hAnsi="Times New Roman" w:cs="Times New Roman"/>
          <w:bCs/>
          <w:color w:val="auto"/>
        </w:rPr>
        <w:t>Vid årsmötet ska följande behandlas och protokollföras:</w:t>
      </w:r>
    </w:p>
    <w:p w14:paraId="1093BFE3" w14:textId="0CCE7EB7" w:rsidR="00203C1C" w:rsidRPr="004C6DD9" w:rsidRDefault="00203C1C" w:rsidP="004C6DD9">
      <w:pPr>
        <w:pStyle w:val="Default"/>
        <w:tabs>
          <w:tab w:val="left" w:pos="284"/>
        </w:tabs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>1. Mötets öppnande</w:t>
      </w:r>
    </w:p>
    <w:p w14:paraId="0F352A14" w14:textId="77777777" w:rsidR="00203C1C" w:rsidRPr="004C6DD9" w:rsidRDefault="00203C1C" w:rsidP="004C6DD9">
      <w:pPr>
        <w:pStyle w:val="Default"/>
        <w:tabs>
          <w:tab w:val="left" w:pos="284"/>
        </w:tabs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>2. Val av ordförande och sekreterare för mötet.</w:t>
      </w:r>
    </w:p>
    <w:p w14:paraId="059C071A" w14:textId="77777777" w:rsidR="00203C1C" w:rsidRPr="004C6DD9" w:rsidRDefault="00203C1C" w:rsidP="004C6DD9">
      <w:pPr>
        <w:pStyle w:val="Default"/>
        <w:tabs>
          <w:tab w:val="left" w:pos="284"/>
        </w:tabs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>3. Fråga om mötet har utlysts på rätt sätt.</w:t>
      </w:r>
    </w:p>
    <w:p w14:paraId="4DC92F03" w14:textId="77777777" w:rsidR="00203C1C" w:rsidRPr="004C6DD9" w:rsidRDefault="00203C1C" w:rsidP="004C6DD9">
      <w:pPr>
        <w:pStyle w:val="Default"/>
        <w:tabs>
          <w:tab w:val="left" w:pos="284"/>
        </w:tabs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>4. Fastställande av föredragningslistan</w:t>
      </w:r>
    </w:p>
    <w:p w14:paraId="3A1D5344" w14:textId="77777777" w:rsidR="00203C1C" w:rsidRPr="004C6DD9" w:rsidRDefault="00203C1C" w:rsidP="004C6DD9">
      <w:pPr>
        <w:pStyle w:val="Default"/>
        <w:tabs>
          <w:tab w:val="left" w:pos="284"/>
        </w:tabs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>5. Fastställande av röstlängd för mötet</w:t>
      </w:r>
    </w:p>
    <w:p w14:paraId="121034FE" w14:textId="77777777" w:rsidR="00203C1C" w:rsidRPr="004C6DD9" w:rsidRDefault="00203C1C" w:rsidP="004C6DD9">
      <w:pPr>
        <w:pStyle w:val="Default"/>
        <w:tabs>
          <w:tab w:val="left" w:pos="284"/>
        </w:tabs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>6. Val av protokolljusterare och rösträknare.</w:t>
      </w:r>
    </w:p>
    <w:p w14:paraId="12CDAD39" w14:textId="757D5FD7" w:rsidR="00203C1C" w:rsidRPr="004C6DD9" w:rsidRDefault="00203C1C" w:rsidP="004C6DD9">
      <w:pPr>
        <w:pStyle w:val="Default"/>
        <w:tabs>
          <w:tab w:val="left" w:pos="284"/>
        </w:tabs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>7. Styrelsens verksamhetsberättelse med årsredovisning/årsbokslut för det senaste verksamhets-</w:t>
      </w:r>
      <w:r w:rsidR="004D1BFE" w:rsidRPr="004C6DD9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>/räkenskapsåret.</w:t>
      </w:r>
    </w:p>
    <w:p w14:paraId="777B18FA" w14:textId="77777777" w:rsidR="00203C1C" w:rsidRPr="004C6DD9" w:rsidRDefault="00203C1C" w:rsidP="004C6DD9">
      <w:pPr>
        <w:pStyle w:val="Default"/>
        <w:tabs>
          <w:tab w:val="left" w:pos="284"/>
        </w:tabs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>8. Revisorernas berättelse över styrelsens förvaltning under det senaste verksamhets-</w:t>
      </w:r>
    </w:p>
    <w:p w14:paraId="487A34A4" w14:textId="65D2C2F3" w:rsidR="00203C1C" w:rsidRPr="004C6DD9" w:rsidRDefault="004D1BFE" w:rsidP="004C6DD9">
      <w:pPr>
        <w:pStyle w:val="Default"/>
        <w:tabs>
          <w:tab w:val="left" w:pos="284"/>
        </w:tabs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203C1C" w:rsidRPr="004C6DD9">
        <w:rPr>
          <w:rFonts w:ascii="Times New Roman" w:hAnsi="Times New Roman" w:cs="Times New Roman"/>
          <w:bCs/>
          <w:color w:val="auto"/>
          <w:sz w:val="22"/>
          <w:szCs w:val="22"/>
        </w:rPr>
        <w:t>/räkenskapsåret.</w:t>
      </w:r>
    </w:p>
    <w:p w14:paraId="1342614E" w14:textId="77777777" w:rsidR="00203C1C" w:rsidRPr="004C6DD9" w:rsidRDefault="00203C1C" w:rsidP="004C6DD9">
      <w:pPr>
        <w:pStyle w:val="Default"/>
        <w:tabs>
          <w:tab w:val="left" w:pos="284"/>
        </w:tabs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9. Fråga om ansvarsfrihet för styrelsen för den </w:t>
      </w:r>
      <w:proofErr w:type="gramStart"/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>tid revisionen</w:t>
      </w:r>
      <w:proofErr w:type="gramEnd"/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avser.</w:t>
      </w:r>
    </w:p>
    <w:p w14:paraId="749BAC1F" w14:textId="7527757B" w:rsidR="00203C1C" w:rsidRPr="004C6DD9" w:rsidRDefault="00203C1C" w:rsidP="004C6DD9">
      <w:pPr>
        <w:pStyle w:val="Default"/>
        <w:tabs>
          <w:tab w:val="left" w:pos="284"/>
        </w:tabs>
        <w:spacing w:after="120"/>
        <w:ind w:left="284" w:hanging="284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>10. Fastställande av verksamhetsplan samt behandling av ekonomisk plan för kommande verksamhets-</w:t>
      </w:r>
      <w:r w:rsidR="004C6DD9" w:rsidRPr="004C6DD9">
        <w:rPr>
          <w:rFonts w:ascii="Times New Roman" w:hAnsi="Times New Roman" w:cs="Times New Roman"/>
          <w:bCs/>
          <w:color w:val="auto"/>
          <w:sz w:val="22"/>
          <w:szCs w:val="22"/>
        </w:rPr>
        <w:br/>
      </w: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>/räkenskapsår.</w:t>
      </w:r>
    </w:p>
    <w:p w14:paraId="132729B6" w14:textId="77777777" w:rsidR="00203C1C" w:rsidRPr="004C6DD9" w:rsidRDefault="00203C1C" w:rsidP="004C6DD9">
      <w:pPr>
        <w:pStyle w:val="Default"/>
        <w:tabs>
          <w:tab w:val="left" w:pos="284"/>
        </w:tabs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>11. Behandling av styrelsens förslag och i rätt tid inkomna motioner.</w:t>
      </w:r>
    </w:p>
    <w:p w14:paraId="6077D5C0" w14:textId="77777777" w:rsidR="00203C1C" w:rsidRPr="004C6DD9" w:rsidRDefault="00203C1C" w:rsidP="004C6DD9">
      <w:pPr>
        <w:pStyle w:val="Default"/>
        <w:tabs>
          <w:tab w:val="left" w:pos="284"/>
        </w:tabs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>12. Fastställande av medlemsavgift i föreningen för nästföljande år.</w:t>
      </w:r>
    </w:p>
    <w:p w14:paraId="70500E26" w14:textId="77777777" w:rsidR="00203C1C" w:rsidRPr="004C6DD9" w:rsidRDefault="00203C1C" w:rsidP="004C6DD9">
      <w:pPr>
        <w:pStyle w:val="Default"/>
        <w:tabs>
          <w:tab w:val="left" w:pos="284"/>
        </w:tabs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>13. Fastställande av antal ledamöter och suppleanter i styrelsen.</w:t>
      </w:r>
    </w:p>
    <w:p w14:paraId="4A3BBB1E" w14:textId="77777777" w:rsidR="00203C1C" w:rsidRPr="004C6DD9" w:rsidRDefault="00203C1C" w:rsidP="004C6DD9">
      <w:pPr>
        <w:pStyle w:val="Default"/>
        <w:tabs>
          <w:tab w:val="left" w:pos="284"/>
        </w:tabs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>14. Val av</w:t>
      </w:r>
    </w:p>
    <w:p w14:paraId="70865CB7" w14:textId="31BC5C82" w:rsidR="00203C1C" w:rsidRPr="004C6DD9" w:rsidRDefault="004C6DD9" w:rsidP="004C6DD9">
      <w:pPr>
        <w:pStyle w:val="Default"/>
        <w:tabs>
          <w:tab w:val="left" w:pos="284"/>
        </w:tabs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203C1C" w:rsidRPr="004C6DD9">
        <w:rPr>
          <w:rFonts w:ascii="Times New Roman" w:hAnsi="Times New Roman" w:cs="Times New Roman"/>
          <w:bCs/>
          <w:color w:val="auto"/>
          <w:sz w:val="22"/>
          <w:szCs w:val="22"/>
        </w:rPr>
        <w:t>a. föreningens ordförande för en tid av ett år;</w:t>
      </w:r>
    </w:p>
    <w:p w14:paraId="6D9FCB1E" w14:textId="01878E82" w:rsidR="00203C1C" w:rsidRPr="004C6DD9" w:rsidRDefault="00203C1C" w:rsidP="004C6DD9">
      <w:pPr>
        <w:pStyle w:val="Default"/>
        <w:tabs>
          <w:tab w:val="left" w:pos="284"/>
        </w:tabs>
        <w:spacing w:after="120"/>
        <w:ind w:left="284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>b. vice ordförande, kassör och sekreterare samt övriga ledamöter i styrelsen för en tid av två år; Hälften av ledamöterna väljs vartannat år.</w:t>
      </w:r>
    </w:p>
    <w:p w14:paraId="26403ACE" w14:textId="4872D0D7" w:rsidR="00203C1C" w:rsidRPr="004C6DD9" w:rsidRDefault="004C6DD9" w:rsidP="004C6DD9">
      <w:pPr>
        <w:pStyle w:val="Default"/>
        <w:tabs>
          <w:tab w:val="left" w:pos="284"/>
        </w:tabs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203C1C" w:rsidRPr="004C6DD9">
        <w:rPr>
          <w:rFonts w:ascii="Times New Roman" w:hAnsi="Times New Roman" w:cs="Times New Roman"/>
          <w:bCs/>
          <w:color w:val="auto"/>
          <w:sz w:val="22"/>
          <w:szCs w:val="22"/>
        </w:rPr>
        <w:t>c. suppleanter (ersättare) i styrelsen för en tid av ett år;</w:t>
      </w:r>
    </w:p>
    <w:p w14:paraId="091CC2E3" w14:textId="678842D5" w:rsidR="00203C1C" w:rsidRPr="004C6DD9" w:rsidRDefault="00203C1C" w:rsidP="004C6DD9">
      <w:pPr>
        <w:pStyle w:val="Default"/>
        <w:tabs>
          <w:tab w:val="left" w:pos="284"/>
        </w:tabs>
        <w:spacing w:after="120"/>
        <w:ind w:left="284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>d. 2 revisorer jämte 1 suppleant (ersättare) för en tid av två år, hälften av revisorerna väljs vartannat år. I detta val får inte styrelsens ledamöter delta;</w:t>
      </w:r>
    </w:p>
    <w:p w14:paraId="2F6D2DF9" w14:textId="0204EFF5" w:rsidR="00203C1C" w:rsidRPr="004C6DD9" w:rsidRDefault="004C6DD9" w:rsidP="004C6DD9">
      <w:pPr>
        <w:pStyle w:val="Default"/>
        <w:tabs>
          <w:tab w:val="left" w:pos="284"/>
        </w:tabs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203C1C" w:rsidRPr="004C6DD9">
        <w:rPr>
          <w:rFonts w:ascii="Times New Roman" w:hAnsi="Times New Roman" w:cs="Times New Roman"/>
          <w:bCs/>
          <w:color w:val="auto"/>
          <w:sz w:val="22"/>
          <w:szCs w:val="22"/>
        </w:rPr>
        <w:t>e. ledamöter i valberedningen för en tid av ett år, av vilka en ska utses till ordförande; samt</w:t>
      </w:r>
    </w:p>
    <w:p w14:paraId="0A896315" w14:textId="1276402E" w:rsidR="00203C1C" w:rsidRPr="004C6DD9" w:rsidRDefault="004C6DD9" w:rsidP="004C6DD9">
      <w:pPr>
        <w:pStyle w:val="Default"/>
        <w:tabs>
          <w:tab w:val="left" w:pos="284"/>
        </w:tabs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203C1C" w:rsidRPr="004C6DD9">
        <w:rPr>
          <w:rFonts w:ascii="Times New Roman" w:hAnsi="Times New Roman" w:cs="Times New Roman"/>
          <w:bCs/>
          <w:color w:val="auto"/>
          <w:sz w:val="22"/>
          <w:szCs w:val="22"/>
        </w:rPr>
        <w:t>f. ombud till riksmötet samt suppleanter till dessa</w:t>
      </w:r>
    </w:p>
    <w:p w14:paraId="53AAC3E4" w14:textId="5D88E4B3" w:rsidR="00203C1C" w:rsidRPr="004C6DD9" w:rsidRDefault="004C6DD9" w:rsidP="004C6DD9">
      <w:pPr>
        <w:pStyle w:val="Default"/>
        <w:tabs>
          <w:tab w:val="left" w:pos="284"/>
        </w:tabs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203C1C" w:rsidRPr="004C6DD9">
        <w:rPr>
          <w:rFonts w:ascii="Times New Roman" w:hAnsi="Times New Roman" w:cs="Times New Roman"/>
          <w:bCs/>
          <w:color w:val="auto"/>
          <w:sz w:val="22"/>
          <w:szCs w:val="22"/>
        </w:rPr>
        <w:t>g. ombud till övriga möten där föreningen har rätt att vara representerad genom ombud.</w:t>
      </w:r>
    </w:p>
    <w:p w14:paraId="5929E28F" w14:textId="67BA9C83" w:rsidR="00203C1C" w:rsidRPr="004C6DD9" w:rsidRDefault="004C6DD9" w:rsidP="004C6DD9">
      <w:pPr>
        <w:pStyle w:val="Default"/>
        <w:tabs>
          <w:tab w:val="left" w:pos="284"/>
        </w:tabs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203C1C" w:rsidRPr="004C6DD9">
        <w:rPr>
          <w:rFonts w:ascii="Times New Roman" w:hAnsi="Times New Roman" w:cs="Times New Roman"/>
          <w:bCs/>
          <w:color w:val="auto"/>
          <w:sz w:val="22"/>
          <w:szCs w:val="22"/>
        </w:rPr>
        <w:t>h. Val av firmatecknare för styrelsen</w:t>
      </w:r>
    </w:p>
    <w:p w14:paraId="36E574E5" w14:textId="7D134698" w:rsidR="00203C1C" w:rsidRPr="004C6DD9" w:rsidRDefault="004C6DD9" w:rsidP="004C6DD9">
      <w:pPr>
        <w:pStyle w:val="Default"/>
        <w:tabs>
          <w:tab w:val="left" w:pos="284"/>
        </w:tabs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203C1C" w:rsidRPr="004C6DD9">
        <w:rPr>
          <w:rFonts w:ascii="Times New Roman" w:hAnsi="Times New Roman" w:cs="Times New Roman"/>
          <w:bCs/>
          <w:color w:val="auto"/>
          <w:sz w:val="22"/>
          <w:szCs w:val="22"/>
        </w:rPr>
        <w:t>i. fastställande av ersättningar till styrelse och revisorer för innevarande år</w:t>
      </w:r>
    </w:p>
    <w:p w14:paraId="1BC25314" w14:textId="77777777" w:rsidR="00203C1C" w:rsidRPr="004C6DD9" w:rsidRDefault="00203C1C" w:rsidP="004C6DD9">
      <w:pPr>
        <w:pStyle w:val="Default"/>
        <w:tabs>
          <w:tab w:val="left" w:pos="284"/>
        </w:tabs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>15. Eventuella övriga frågor som anmälts under punkt 4. Beslut i fråga av större ekonomisk eller annan avgörande betydelse för föreningen eller medlemmarna får inte fattas om den inte varit med i kallelsen till mötet.</w:t>
      </w:r>
    </w:p>
    <w:p w14:paraId="08F9F099" w14:textId="77777777" w:rsidR="00203C1C" w:rsidRPr="004C6DD9" w:rsidRDefault="00203C1C" w:rsidP="004C6DD9">
      <w:pPr>
        <w:pStyle w:val="Default"/>
        <w:tabs>
          <w:tab w:val="left" w:pos="284"/>
        </w:tabs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>16. Övrig information</w:t>
      </w:r>
    </w:p>
    <w:p w14:paraId="04189C28" w14:textId="7E43515F" w:rsidR="00203C1C" w:rsidRDefault="00203C1C" w:rsidP="004C6DD9">
      <w:pPr>
        <w:pStyle w:val="Default"/>
        <w:tabs>
          <w:tab w:val="left" w:pos="284"/>
        </w:tabs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C6DD9">
        <w:rPr>
          <w:rFonts w:ascii="Times New Roman" w:hAnsi="Times New Roman" w:cs="Times New Roman"/>
          <w:bCs/>
          <w:color w:val="auto"/>
          <w:sz w:val="22"/>
          <w:szCs w:val="22"/>
        </w:rPr>
        <w:t>17. Mötets avslutande</w:t>
      </w:r>
    </w:p>
    <w:p w14:paraId="2301C331" w14:textId="77777777" w:rsidR="000E20CB" w:rsidRPr="000E20CB" w:rsidRDefault="000E20CB" w:rsidP="000E20C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0E20CB">
        <w:rPr>
          <w:rFonts w:ascii="Cambria" w:hAnsi="Cambria" w:cs="Cambria"/>
          <w:b/>
          <w:bCs/>
          <w:color w:val="000000"/>
          <w:sz w:val="24"/>
          <w:szCs w:val="24"/>
        </w:rPr>
        <w:lastRenderedPageBreak/>
        <w:t xml:space="preserve">Styrelsens förslag till punkt 11 på årsmötet: </w:t>
      </w:r>
    </w:p>
    <w:p w14:paraId="468A923C" w14:textId="77777777" w:rsidR="000E20CB" w:rsidRPr="000E20CB" w:rsidRDefault="000E20CB" w:rsidP="000E20C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15AA020D" w14:textId="2C9AB7D1" w:rsidR="000E20CB" w:rsidRPr="000E20CB" w:rsidRDefault="000E20CB" w:rsidP="000E20C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0E20CB">
        <w:rPr>
          <w:rFonts w:ascii="Cambria" w:hAnsi="Cambria" w:cs="Cambria"/>
          <w:b/>
          <w:bCs/>
          <w:color w:val="000000"/>
          <w:sz w:val="24"/>
          <w:szCs w:val="24"/>
        </w:rPr>
        <w:t xml:space="preserve">Arvode: </w:t>
      </w:r>
    </w:p>
    <w:p w14:paraId="361D58A2" w14:textId="77777777" w:rsidR="000E20CB" w:rsidRPr="000E20CB" w:rsidRDefault="000E20CB" w:rsidP="000E20C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0E20CB">
        <w:rPr>
          <w:rFonts w:ascii="Cambria" w:hAnsi="Cambria" w:cs="Cambria"/>
          <w:color w:val="000000"/>
          <w:sz w:val="24"/>
          <w:szCs w:val="24"/>
        </w:rPr>
        <w:t xml:space="preserve">Styrelsen föreslår att arvodet som skulle delats ut till styrelsemedlemmarna under 2022 förblir densamma under 2023. </w:t>
      </w:r>
    </w:p>
    <w:p w14:paraId="1EDE0343" w14:textId="77777777" w:rsidR="000E20CB" w:rsidRPr="000E20CB" w:rsidRDefault="000E20CB" w:rsidP="000E20C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0E20CB">
        <w:rPr>
          <w:rFonts w:ascii="Cambria" w:hAnsi="Cambria" w:cs="Cambria"/>
          <w:b/>
          <w:bCs/>
          <w:color w:val="000000"/>
          <w:sz w:val="24"/>
          <w:szCs w:val="24"/>
        </w:rPr>
        <w:t xml:space="preserve">Kassör: </w:t>
      </w:r>
      <w:r w:rsidRPr="000E20CB">
        <w:rPr>
          <w:rFonts w:ascii="Cambria" w:hAnsi="Cambria" w:cs="Cambria"/>
          <w:color w:val="000000"/>
          <w:sz w:val="24"/>
          <w:szCs w:val="24"/>
        </w:rPr>
        <w:t xml:space="preserve">999kr/år och behöver inte gå på alla möten. </w:t>
      </w:r>
    </w:p>
    <w:p w14:paraId="462FF4F6" w14:textId="77777777" w:rsidR="000E20CB" w:rsidRPr="000E20CB" w:rsidRDefault="000E20CB" w:rsidP="000E20C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0E20CB">
        <w:rPr>
          <w:rFonts w:ascii="Cambria" w:hAnsi="Cambria" w:cs="Cambria"/>
          <w:b/>
          <w:bCs/>
          <w:color w:val="000000"/>
          <w:sz w:val="24"/>
          <w:szCs w:val="24"/>
        </w:rPr>
        <w:t xml:space="preserve">Övriga ledamöter samt suppleanter: </w:t>
      </w:r>
      <w:r w:rsidRPr="000E20CB">
        <w:rPr>
          <w:rFonts w:ascii="Cambria" w:hAnsi="Cambria" w:cs="Cambria"/>
          <w:color w:val="000000"/>
          <w:sz w:val="24"/>
          <w:szCs w:val="24"/>
        </w:rPr>
        <w:t xml:space="preserve">999kr/år. Samma krav som förut att man ska ha deltagit på hälften av mötena för att få arvodet. </w:t>
      </w:r>
    </w:p>
    <w:p w14:paraId="38D5501E" w14:textId="77777777" w:rsidR="000E20CB" w:rsidRPr="000E20CB" w:rsidRDefault="000E20CB" w:rsidP="000E20C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0E20CB">
        <w:rPr>
          <w:rFonts w:ascii="Cambria" w:hAnsi="Cambria" w:cs="Cambria"/>
          <w:b/>
          <w:bCs/>
          <w:color w:val="000000"/>
          <w:sz w:val="24"/>
          <w:szCs w:val="24"/>
        </w:rPr>
        <w:t xml:space="preserve">Revisorer samt </w:t>
      </w:r>
      <w:proofErr w:type="spellStart"/>
      <w:r w:rsidRPr="000E20CB">
        <w:rPr>
          <w:rFonts w:ascii="Cambria" w:hAnsi="Cambria" w:cs="Cambria"/>
          <w:b/>
          <w:bCs/>
          <w:color w:val="000000"/>
          <w:sz w:val="24"/>
          <w:szCs w:val="24"/>
        </w:rPr>
        <w:t>revisorsuppleant</w:t>
      </w:r>
      <w:proofErr w:type="spellEnd"/>
      <w:r w:rsidRPr="000E20CB">
        <w:rPr>
          <w:rFonts w:ascii="Cambria" w:hAnsi="Cambria" w:cs="Cambria"/>
          <w:b/>
          <w:bCs/>
          <w:color w:val="000000"/>
          <w:sz w:val="24"/>
          <w:szCs w:val="24"/>
        </w:rPr>
        <w:t xml:space="preserve">: </w:t>
      </w:r>
      <w:r w:rsidRPr="000E20CB">
        <w:rPr>
          <w:rFonts w:ascii="Cambria" w:hAnsi="Cambria" w:cs="Cambria"/>
          <w:color w:val="000000"/>
          <w:sz w:val="24"/>
          <w:szCs w:val="24"/>
        </w:rPr>
        <w:t xml:space="preserve">500kr/år </w:t>
      </w:r>
    </w:p>
    <w:p w14:paraId="6A6F6510" w14:textId="77777777" w:rsidR="000E20CB" w:rsidRPr="000E20CB" w:rsidRDefault="000E20CB" w:rsidP="000E20C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0E20CB">
        <w:rPr>
          <w:rFonts w:ascii="Cambria" w:hAnsi="Cambria" w:cs="Cambria"/>
          <w:color w:val="000000"/>
          <w:sz w:val="24"/>
          <w:szCs w:val="24"/>
        </w:rPr>
        <w:t xml:space="preserve">Möjlighet till reseersättning vid möten för den som kör, önskar vi kvarstår. </w:t>
      </w:r>
    </w:p>
    <w:p w14:paraId="3F5876FA" w14:textId="77777777" w:rsidR="000E20CB" w:rsidRPr="000E20CB" w:rsidRDefault="000E20CB" w:rsidP="000E20C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</w:p>
    <w:p w14:paraId="0705BBEB" w14:textId="77777777" w:rsidR="000E20CB" w:rsidRPr="000E20CB" w:rsidRDefault="000E20CB" w:rsidP="000E20C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</w:p>
    <w:p w14:paraId="5D729966" w14:textId="77777777" w:rsidR="000E20CB" w:rsidRPr="000E20CB" w:rsidRDefault="000E20CB" w:rsidP="000E20C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</w:p>
    <w:p w14:paraId="4217F83B" w14:textId="77777777" w:rsidR="000E20CB" w:rsidRPr="000E20CB" w:rsidRDefault="000E20CB" w:rsidP="000E20C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</w:p>
    <w:p w14:paraId="4E8512AB" w14:textId="1073B5F3" w:rsidR="000E20CB" w:rsidRPr="000E20CB" w:rsidRDefault="000E20CB" w:rsidP="000E20C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0E20CB">
        <w:rPr>
          <w:rFonts w:ascii="Cambria" w:hAnsi="Cambria" w:cs="Cambria"/>
          <w:b/>
          <w:bCs/>
          <w:color w:val="000000"/>
          <w:sz w:val="24"/>
          <w:szCs w:val="24"/>
        </w:rPr>
        <w:t xml:space="preserve">Sponsring: </w:t>
      </w:r>
    </w:p>
    <w:p w14:paraId="622A0DA0" w14:textId="77777777" w:rsidR="000E20CB" w:rsidRPr="000E20CB" w:rsidRDefault="000E20CB" w:rsidP="000E20C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0E20CB">
        <w:rPr>
          <w:rFonts w:ascii="Cambria" w:hAnsi="Cambria" w:cs="Cambria"/>
          <w:color w:val="000000"/>
          <w:sz w:val="24"/>
          <w:szCs w:val="24"/>
        </w:rPr>
        <w:t xml:space="preserve">Då </w:t>
      </w:r>
      <w:proofErr w:type="spellStart"/>
      <w:r w:rsidRPr="000E20CB">
        <w:rPr>
          <w:rFonts w:ascii="Cambria" w:hAnsi="Cambria" w:cs="Cambria"/>
          <w:color w:val="000000"/>
          <w:sz w:val="24"/>
          <w:szCs w:val="24"/>
        </w:rPr>
        <w:t>Nattfaris</w:t>
      </w:r>
      <w:proofErr w:type="spellEnd"/>
      <w:r w:rsidRPr="000E20CB">
        <w:rPr>
          <w:rFonts w:ascii="Cambria" w:hAnsi="Cambria" w:cs="Cambria"/>
          <w:color w:val="000000"/>
          <w:sz w:val="24"/>
          <w:szCs w:val="24"/>
        </w:rPr>
        <w:t xml:space="preserve"> ekonomi efter pandemi och inställda tävlingar, är ansträngd, föreslår styrelsen att </w:t>
      </w:r>
      <w:proofErr w:type="spellStart"/>
      <w:r w:rsidRPr="000E20CB">
        <w:rPr>
          <w:rFonts w:ascii="Cambria" w:hAnsi="Cambria" w:cs="Cambria"/>
          <w:color w:val="000000"/>
          <w:sz w:val="24"/>
          <w:szCs w:val="24"/>
        </w:rPr>
        <w:t>Nattfari</w:t>
      </w:r>
      <w:proofErr w:type="spellEnd"/>
      <w:r w:rsidRPr="000E20CB">
        <w:rPr>
          <w:rFonts w:ascii="Cambria" w:hAnsi="Cambria" w:cs="Cambria"/>
          <w:color w:val="000000"/>
          <w:sz w:val="24"/>
          <w:szCs w:val="24"/>
        </w:rPr>
        <w:t xml:space="preserve"> under 2023, drar in ungdomssponsringen på 900kr per ungdom, men att vi fortsatt sponsrar med 500kr, som en del av startavgiften, till de ryttare som deltar i ett SM. </w:t>
      </w:r>
    </w:p>
    <w:p w14:paraId="7795A943" w14:textId="0259955C" w:rsidR="000E20CB" w:rsidRPr="000E20CB" w:rsidRDefault="000E20CB" w:rsidP="000E20CB">
      <w:pPr>
        <w:pStyle w:val="Default"/>
        <w:tabs>
          <w:tab w:val="left" w:pos="284"/>
        </w:tabs>
        <w:spacing w:after="120"/>
        <w:rPr>
          <w:rFonts w:ascii="Times New Roman" w:hAnsi="Times New Roman" w:cs="Times New Roman"/>
          <w:bCs/>
          <w:color w:val="auto"/>
        </w:rPr>
      </w:pPr>
      <w:r w:rsidRPr="000E20CB">
        <w:t>Vi hoppas kunna återgå till att sponsra våra ungdomar igen när vi fått fart på inkomsterna igen.</w:t>
      </w:r>
    </w:p>
    <w:sectPr w:rsidR="000E20CB" w:rsidRPr="000E20CB" w:rsidSect="004D1B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76D"/>
    <w:rsid w:val="00017F41"/>
    <w:rsid w:val="00020DB3"/>
    <w:rsid w:val="00022FBA"/>
    <w:rsid w:val="00024727"/>
    <w:rsid w:val="00026A89"/>
    <w:rsid w:val="00057EC8"/>
    <w:rsid w:val="000760EF"/>
    <w:rsid w:val="00077A76"/>
    <w:rsid w:val="00077C37"/>
    <w:rsid w:val="0008398A"/>
    <w:rsid w:val="00090576"/>
    <w:rsid w:val="000C49A4"/>
    <w:rsid w:val="000C6292"/>
    <w:rsid w:val="000D3012"/>
    <w:rsid w:val="000E20CB"/>
    <w:rsid w:val="0010283B"/>
    <w:rsid w:val="00115BC8"/>
    <w:rsid w:val="001538CB"/>
    <w:rsid w:val="00164858"/>
    <w:rsid w:val="00180F7B"/>
    <w:rsid w:val="00185A31"/>
    <w:rsid w:val="00196B9B"/>
    <w:rsid w:val="001C3F16"/>
    <w:rsid w:val="001D0913"/>
    <w:rsid w:val="001E4973"/>
    <w:rsid w:val="001E65E7"/>
    <w:rsid w:val="001F6E2A"/>
    <w:rsid w:val="00200413"/>
    <w:rsid w:val="00203C1C"/>
    <w:rsid w:val="0020769B"/>
    <w:rsid w:val="00214363"/>
    <w:rsid w:val="00235BC6"/>
    <w:rsid w:val="00244172"/>
    <w:rsid w:val="002450F9"/>
    <w:rsid w:val="0025010D"/>
    <w:rsid w:val="00255A42"/>
    <w:rsid w:val="00270E12"/>
    <w:rsid w:val="002A3F67"/>
    <w:rsid w:val="002A7E33"/>
    <w:rsid w:val="002B23D9"/>
    <w:rsid w:val="00334CD4"/>
    <w:rsid w:val="00354AD6"/>
    <w:rsid w:val="00397128"/>
    <w:rsid w:val="003A054E"/>
    <w:rsid w:val="003A1A60"/>
    <w:rsid w:val="003A681A"/>
    <w:rsid w:val="003C163D"/>
    <w:rsid w:val="003C63DF"/>
    <w:rsid w:val="003D512A"/>
    <w:rsid w:val="00400FB7"/>
    <w:rsid w:val="00401D03"/>
    <w:rsid w:val="0042022B"/>
    <w:rsid w:val="00420799"/>
    <w:rsid w:val="004376B8"/>
    <w:rsid w:val="00463ECD"/>
    <w:rsid w:val="004C6DD9"/>
    <w:rsid w:val="004D1BFE"/>
    <w:rsid w:val="005075DC"/>
    <w:rsid w:val="00524E25"/>
    <w:rsid w:val="00535FF8"/>
    <w:rsid w:val="00536E67"/>
    <w:rsid w:val="0055268C"/>
    <w:rsid w:val="005655B9"/>
    <w:rsid w:val="00592905"/>
    <w:rsid w:val="005A0ED8"/>
    <w:rsid w:val="005D6EF6"/>
    <w:rsid w:val="005D792B"/>
    <w:rsid w:val="005F29D7"/>
    <w:rsid w:val="005F6D9C"/>
    <w:rsid w:val="006107E8"/>
    <w:rsid w:val="00617F89"/>
    <w:rsid w:val="00627153"/>
    <w:rsid w:val="006574D8"/>
    <w:rsid w:val="0067312C"/>
    <w:rsid w:val="00674D7A"/>
    <w:rsid w:val="00693CB7"/>
    <w:rsid w:val="006A4874"/>
    <w:rsid w:val="006B604A"/>
    <w:rsid w:val="006D5B60"/>
    <w:rsid w:val="007026FA"/>
    <w:rsid w:val="00713BD8"/>
    <w:rsid w:val="00727AFA"/>
    <w:rsid w:val="00782D41"/>
    <w:rsid w:val="00791B8E"/>
    <w:rsid w:val="00793B10"/>
    <w:rsid w:val="007C1B49"/>
    <w:rsid w:val="007D50DD"/>
    <w:rsid w:val="007E7036"/>
    <w:rsid w:val="007E7C05"/>
    <w:rsid w:val="007E7FBF"/>
    <w:rsid w:val="007F04E2"/>
    <w:rsid w:val="008065CD"/>
    <w:rsid w:val="008436EA"/>
    <w:rsid w:val="0084641A"/>
    <w:rsid w:val="0087523F"/>
    <w:rsid w:val="00896C4F"/>
    <w:rsid w:val="008B4C8A"/>
    <w:rsid w:val="008B72EA"/>
    <w:rsid w:val="008C0A65"/>
    <w:rsid w:val="008D3B25"/>
    <w:rsid w:val="008E27F2"/>
    <w:rsid w:val="00945FDD"/>
    <w:rsid w:val="00961A93"/>
    <w:rsid w:val="009A6E19"/>
    <w:rsid w:val="009E320C"/>
    <w:rsid w:val="00A11D8E"/>
    <w:rsid w:val="00A225BF"/>
    <w:rsid w:val="00A43777"/>
    <w:rsid w:val="00A60CAA"/>
    <w:rsid w:val="00A70DD8"/>
    <w:rsid w:val="00A714C3"/>
    <w:rsid w:val="00A754A9"/>
    <w:rsid w:val="00A94EEF"/>
    <w:rsid w:val="00A976D0"/>
    <w:rsid w:val="00AB4742"/>
    <w:rsid w:val="00AC0C86"/>
    <w:rsid w:val="00AD5F1C"/>
    <w:rsid w:val="00AE2662"/>
    <w:rsid w:val="00AF6414"/>
    <w:rsid w:val="00B1642A"/>
    <w:rsid w:val="00B20FBB"/>
    <w:rsid w:val="00B355E7"/>
    <w:rsid w:val="00B753B6"/>
    <w:rsid w:val="00B87EC4"/>
    <w:rsid w:val="00B95474"/>
    <w:rsid w:val="00BB39CB"/>
    <w:rsid w:val="00BB4539"/>
    <w:rsid w:val="00BB610D"/>
    <w:rsid w:val="00BB673F"/>
    <w:rsid w:val="00BE4264"/>
    <w:rsid w:val="00BE7149"/>
    <w:rsid w:val="00C06C75"/>
    <w:rsid w:val="00C15199"/>
    <w:rsid w:val="00C23B91"/>
    <w:rsid w:val="00C311E9"/>
    <w:rsid w:val="00C43219"/>
    <w:rsid w:val="00C8568D"/>
    <w:rsid w:val="00C94C85"/>
    <w:rsid w:val="00CC5DE8"/>
    <w:rsid w:val="00CD3C39"/>
    <w:rsid w:val="00CD4635"/>
    <w:rsid w:val="00CE0A12"/>
    <w:rsid w:val="00CF32BB"/>
    <w:rsid w:val="00D0306E"/>
    <w:rsid w:val="00D03E9F"/>
    <w:rsid w:val="00D0586A"/>
    <w:rsid w:val="00D16CBF"/>
    <w:rsid w:val="00D17967"/>
    <w:rsid w:val="00D227A9"/>
    <w:rsid w:val="00D236C1"/>
    <w:rsid w:val="00D24A7E"/>
    <w:rsid w:val="00D3076D"/>
    <w:rsid w:val="00D33FBC"/>
    <w:rsid w:val="00D5382F"/>
    <w:rsid w:val="00D543F1"/>
    <w:rsid w:val="00D5501C"/>
    <w:rsid w:val="00D67F15"/>
    <w:rsid w:val="00D70001"/>
    <w:rsid w:val="00D762BE"/>
    <w:rsid w:val="00D82549"/>
    <w:rsid w:val="00DE43DA"/>
    <w:rsid w:val="00DF14AF"/>
    <w:rsid w:val="00DF4DA5"/>
    <w:rsid w:val="00DF5E6A"/>
    <w:rsid w:val="00E00C8A"/>
    <w:rsid w:val="00E02185"/>
    <w:rsid w:val="00E17E42"/>
    <w:rsid w:val="00E341C4"/>
    <w:rsid w:val="00E57FFD"/>
    <w:rsid w:val="00E661BD"/>
    <w:rsid w:val="00E91A60"/>
    <w:rsid w:val="00ED58D9"/>
    <w:rsid w:val="00ED69B3"/>
    <w:rsid w:val="00F13E9F"/>
    <w:rsid w:val="00F15A05"/>
    <w:rsid w:val="00F23EEC"/>
    <w:rsid w:val="00F320A5"/>
    <w:rsid w:val="00F51A0F"/>
    <w:rsid w:val="00F533B6"/>
    <w:rsid w:val="00F56B6E"/>
    <w:rsid w:val="00F6593C"/>
    <w:rsid w:val="00F819F4"/>
    <w:rsid w:val="00F90794"/>
    <w:rsid w:val="00FA0BFE"/>
    <w:rsid w:val="00FA47C3"/>
    <w:rsid w:val="00FA569B"/>
    <w:rsid w:val="00FA76D6"/>
    <w:rsid w:val="00FB4290"/>
    <w:rsid w:val="00FC580C"/>
    <w:rsid w:val="04206F3C"/>
    <w:rsid w:val="2E1FB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B28A"/>
  <w15:chartTrackingRefBased/>
  <w15:docId w15:val="{497BDA51-4EF1-4196-95C0-0F395DA9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024727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85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5A31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713BD8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420799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017F4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612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24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25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1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457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Nattfari</dc:creator>
  <cp:keywords/>
  <dc:description/>
  <cp:lastModifiedBy>Jansson Anna</cp:lastModifiedBy>
  <cp:revision>5</cp:revision>
  <cp:lastPrinted>2015-09-06T15:37:00Z</cp:lastPrinted>
  <dcterms:created xsi:type="dcterms:W3CDTF">2020-01-19T19:59:00Z</dcterms:created>
  <dcterms:modified xsi:type="dcterms:W3CDTF">2023-02-20T07:09:00Z</dcterms:modified>
</cp:coreProperties>
</file>